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A7B5006" w14:paraId="7F641A2D" wp14:textId="0A4196BF">
      <w:pPr>
        <w:spacing w:line="257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Załącznik Nr 2 do Zarządzenia Nr 12/2021 Rektora UKSW z dnia 1 lutego 2021 r.</w:t>
      </w:r>
      <w:r w:rsidRPr="7A7B5006" w:rsidR="4239194D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7A7B5006" w14:paraId="6E332171" wp14:textId="14B9E1A7">
      <w:pPr>
        <w:spacing w:line="257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Załącznik Nr 14 do Regulaminu Zakładowego Funduszu Świadczeń Socjalnych UKSW</w:t>
      </w:r>
    </w:p>
    <w:p xmlns:wp14="http://schemas.microsoft.com/office/word/2010/wordml" w:rsidP="7A7B5006" w14:paraId="788DC37A" wp14:textId="289EAACC">
      <w:pPr>
        <w:spacing w:line="360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Umowa nr .................................</w:t>
      </w:r>
    </w:p>
    <w:p xmlns:wp14="http://schemas.microsoft.com/office/word/2010/wordml" w:rsidP="7A7B5006" w14:paraId="6286CADE" wp14:textId="6447DCEF">
      <w:pPr>
        <w:spacing w:line="360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o pożyczkę na cele mieszkaniowe</w:t>
      </w:r>
    </w:p>
    <w:p xmlns:wp14="http://schemas.microsoft.com/office/word/2010/wordml" w:rsidP="7A7B5006" w14:paraId="41EDCE10" wp14:textId="44908CC6">
      <w:pPr>
        <w:spacing w:line="257" w:lineRule="auto"/>
        <w:jc w:val="center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55E03EE2" wp14:textId="258C6B6E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dniu ................................................... roku, w Warszawie pomiędzy: Uniwersytetem Kardynała Stefana Wyszyńskiego w Warszawie, 01-815 Warszawa, ul. </w:t>
      </w:r>
      <w:proofErr w:type="spellStart"/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Dewajtis</w:t>
      </w:r>
      <w:proofErr w:type="spellEnd"/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5, zwanym dalej „UKSW”, w imieniu, którego działa .....................................................................................................................................................</w:t>
      </w:r>
    </w:p>
    <w:p xmlns:wp14="http://schemas.microsoft.com/office/word/2010/wordml" w:rsidP="7A7B5006" w14:paraId="292D3FD1" wp14:textId="1BF164CA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oraz </w:t>
      </w:r>
    </w:p>
    <w:p xmlns:wp14="http://schemas.microsoft.com/office/word/2010/wordml" w:rsidP="7A7B5006" w14:paraId="29EFB0EA" wp14:textId="26E92170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Panem/Panią .....................................................................................................................................................</w:t>
      </w:r>
    </w:p>
    <w:p xmlns:wp14="http://schemas.microsoft.com/office/word/2010/wordml" w:rsidP="7A7B5006" w14:paraId="1AFF8D17" wp14:textId="6B3F553B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zamieszkałym/zamieszkałą ...................................................................................................................................................... </w:t>
      </w:r>
    </w:p>
    <w:p xmlns:wp14="http://schemas.microsoft.com/office/word/2010/wordml" w:rsidP="7A7B5006" w14:paraId="75B8041A" wp14:textId="498844FC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zatrudnionym/zatrudnioną w UKSW na stanowisku ..................................................................</w:t>
      </w:r>
    </w:p>
    <w:p xmlns:wp14="http://schemas.microsoft.com/office/word/2010/wordml" w:rsidP="7A7B5006" w14:paraId="6173EFB6" wp14:textId="1E00AF0A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zwanym/zwaną dalej „Pożyczkobiorcą”, </w:t>
      </w:r>
    </w:p>
    <w:p xmlns:wp14="http://schemas.microsoft.com/office/word/2010/wordml" w:rsidP="7A7B5006" w14:paraId="0CEDA3C0" wp14:textId="697DC5D0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zawarta została umowa następującej treści:</w:t>
      </w:r>
    </w:p>
    <w:p xmlns:wp14="http://schemas.microsoft.com/office/word/2010/wordml" w:rsidP="7A7B5006" w14:paraId="0C114C6A" wp14:textId="6C7157A1">
      <w:pPr>
        <w:spacing w:line="276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1</w:t>
      </w:r>
    </w:p>
    <w:p xmlns:wp14="http://schemas.microsoft.com/office/word/2010/wordml" w:rsidP="7A7B5006" w14:paraId="68DC5195" wp14:textId="618DBB13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Pożyczkobiorca otrzymuje z Zakładowego Funduszu Świadczeń Socjalnych UKSW pożyczkę na cele mieszkaniowe, zwaną dalej „pożyczką”, w wysokości ..................................................,</w:t>
      </w:r>
    </w:p>
    <w:p xmlns:wp14="http://schemas.microsoft.com/office/word/2010/wordml" w:rsidP="7A7B5006" w14:paraId="0CABE144" wp14:textId="7AF05FE2">
      <w:pPr>
        <w:spacing w:line="360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przeznaczoną na:</w:t>
      </w:r>
    </w:p>
    <w:p xmlns:wp14="http://schemas.microsoft.com/office/word/2010/wordml" w:rsidP="7A7B5006" w14:paraId="30FF8A86" wp14:textId="2227932F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budowę lokalu mieszkalnego w budynku wielorodzinnym lub domu jednorodzinnego,</w:t>
      </w:r>
    </w:p>
    <w:p xmlns:wp14="http://schemas.microsoft.com/office/word/2010/wordml" w:rsidP="7A7B5006" w14:paraId="32BD26D7" wp14:textId="66ECD1D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zakup lokalu mieszkalnego w budynku wielorodzinnym, domu jednorodzinnego </w:t>
      </w:r>
      <w:r>
        <w:br/>
      </w: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lub działki pod budowę domu,</w:t>
      </w:r>
    </w:p>
    <w:p xmlns:wp14="http://schemas.microsoft.com/office/word/2010/wordml" w:rsidP="7A7B5006" w14:paraId="7A4C194C" wp14:textId="5401527F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uzupełnienie wkładu budowlanego lub mieszkaniowego,</w:t>
      </w:r>
    </w:p>
    <w:p xmlns:wp14="http://schemas.microsoft.com/office/word/2010/wordml" w:rsidP="7A7B5006" w14:paraId="71F3CDFE" wp14:textId="06941322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spłatę kredytu lub odsetek od kredytu zaciągniętego na cele mieszkaniowe,</w:t>
      </w:r>
    </w:p>
    <w:p xmlns:wp14="http://schemas.microsoft.com/office/word/2010/wordml" w:rsidP="7A7B5006" w14:paraId="7918FD39" wp14:textId="16EECF8E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wykup zajmowanego mieszkania na własność,</w:t>
      </w:r>
    </w:p>
    <w:p xmlns:wp14="http://schemas.microsoft.com/office/word/2010/wordml" w:rsidP="7A7B5006" w14:paraId="548DB4A9" wp14:textId="7BF4164E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przekształcenie spółdzielczego lokatorskiego prawa do lokalu na spółdzielcze własnościowe prawo do lokalu albo przeniesienie własności lokalu,</w:t>
      </w:r>
    </w:p>
    <w:p xmlns:wp14="http://schemas.microsoft.com/office/word/2010/wordml" w:rsidP="7A7B5006" w14:paraId="373B2C55" wp14:textId="7A89D131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rozbudowę lub nadbudowę budynku na cele mieszkalne,</w:t>
      </w:r>
    </w:p>
    <w:p xmlns:wp14="http://schemas.microsoft.com/office/word/2010/wordml" w:rsidP="7A7B5006" w14:paraId="672C09C9" wp14:textId="400B8742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przebudowę budynku niemieszkalnego, jego części lub pomieszczenia niemieszkalnego na cele mieszkalne, w wyniku których powstanie samodzielne mieszkanie spełniające wymagania określone w przepisach prawa budowlanego,</w:t>
      </w:r>
    </w:p>
    <w:p xmlns:wp14="http://schemas.microsoft.com/office/word/2010/wordml" w:rsidP="7A7B5006" w14:paraId="5CC48442" wp14:textId="1DC6805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przystosowanie mieszkania lub domu jednorodzinnego do potrzeb osób niepełnosprawnych,</w:t>
      </w:r>
    </w:p>
    <w:p xmlns:wp14="http://schemas.microsoft.com/office/word/2010/wordml" w:rsidP="7A7B5006" w14:paraId="11472C9D" wp14:textId="2356CB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kaucje i opłaty wymagane przy kupnie i zamianie mieszkań,</w:t>
      </w:r>
    </w:p>
    <w:p xmlns:wp14="http://schemas.microsoft.com/office/word/2010/wordml" w:rsidP="7A7B5006" w14:paraId="75ED4B7E" wp14:textId="7EEF9A7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remont i modernizację mieszkania lub domu </w:t>
      </w:r>
      <w:bookmarkStart w:name="_Int_8gKwGc64" w:id="1444988098"/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jednorodzinnego.*</w:t>
      </w:r>
      <w:bookmarkEnd w:id="1444988098"/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012C198D" wp14:textId="5B34FA75">
      <w:pPr>
        <w:spacing w:line="360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2</w:t>
      </w:r>
    </w:p>
    <w:p xmlns:wp14="http://schemas.microsoft.com/office/word/2010/wordml" w:rsidP="7A7B5006" w14:paraId="3C7F14BD" wp14:textId="4EBE851C">
      <w:pPr>
        <w:spacing w:line="276" w:lineRule="auto"/>
        <w:jc w:val="left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1. Pożyczka oprocentowana jest w wysokości 2% od kwoty pożyczki.</w:t>
      </w:r>
    </w:p>
    <w:p xmlns:wp14="http://schemas.microsoft.com/office/word/2010/wordml" w:rsidP="7A7B5006" w14:paraId="1D1A495F" wp14:textId="6FE73AFB">
      <w:pPr>
        <w:spacing w:line="276" w:lineRule="auto"/>
        <w:jc w:val="left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2. Spłata oprocentowania następuje w równych ratach wraz ze spłatą rat pożyczki.</w:t>
      </w:r>
    </w:p>
    <w:p xmlns:wp14="http://schemas.microsoft.com/office/word/2010/wordml" w:rsidP="7A7B5006" w14:paraId="7674ECE3" wp14:textId="4693D438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7A7B5006" w14:paraId="27EE4B6B" wp14:textId="6D316E08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* właściwe podkreślić</w:t>
      </w: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211FD73C" wp14:textId="183B1D70">
      <w:pPr>
        <w:spacing w:line="276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3</w:t>
      </w:r>
    </w:p>
    <w:p xmlns:wp14="http://schemas.microsoft.com/office/word/2010/wordml" w:rsidP="7A7B5006" w14:paraId="7C6AAEB4" wp14:textId="046B7A3B">
      <w:pPr>
        <w:spacing w:line="276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3BEE7DAE" wp14:textId="4ED7DA95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Spłata pożyczki następuje </w:t>
      </w:r>
      <w:bookmarkStart w:name="_Int_zvVkg1uW" w:id="228538490"/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 …</w:t>
      </w:r>
      <w:bookmarkEnd w:id="228538490"/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………………………. ratach miesięcznych.</w:t>
      </w:r>
    </w:p>
    <w:p xmlns:wp14="http://schemas.microsoft.com/office/word/2010/wordml" w:rsidP="7A7B5006" w14:paraId="63C5D0BA" wp14:textId="2ADC4352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Spłata pożyczki rozpoczyna się od miesiąca ……………………………</w:t>
      </w:r>
    </w:p>
    <w:p xmlns:wp14="http://schemas.microsoft.com/office/word/2010/wordml" w:rsidP="7A7B5006" w14:paraId="5AF98E26" wp14:textId="6AAF4117">
      <w:pPr>
        <w:spacing w:line="276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"/>
        </w:rPr>
        <w:t>§ 4</w:t>
      </w:r>
    </w:p>
    <w:p xmlns:wp14="http://schemas.microsoft.com/office/word/2010/wordml" w:rsidP="7A7B5006" w14:paraId="44260785" wp14:textId="5C9252BD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Pożyczkobiorca wyraża niniejszym zgodę na to, by raty pożyczki były potrącane przez UKSW z jego wynagrodzenia za pracę, poczynając od wynagrodzenia za miesiąc ..................................</w:t>
      </w:r>
    </w:p>
    <w:p xmlns:wp14="http://schemas.microsoft.com/office/word/2010/wordml" w:rsidP="7A7B5006" w14:paraId="23F47D79" wp14:textId="6A5211BB">
      <w:pPr>
        <w:spacing w:line="276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5</w:t>
      </w:r>
    </w:p>
    <w:p xmlns:wp14="http://schemas.microsoft.com/office/word/2010/wordml" w:rsidP="7A7B5006" w14:paraId="2081F940" wp14:textId="1900ED37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Niespłacona pożyczka staje się natychmiast wymagalna w całości wraz z należnym oprocentowaniem – z dniem rozwiązania bądź wygaśnięcia stosunku pracy.</w:t>
      </w:r>
    </w:p>
    <w:p xmlns:wp14="http://schemas.microsoft.com/office/word/2010/wordml" w:rsidP="7A7B5006" w14:paraId="2C99CDDA" wp14:textId="2CFC7135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Na pisemny wniosek Pożyczkobiorcy i za zgodą poręczycieli wyrażoną na piśmie, Kanclerz może wyrazić zgodę na spłacenie pozostałego zadłużenia w ratach oraz uzgodnić sposób spłaty pożyczki. Sposób spłaty pożyczki określa aneks do umowy o pożyczkę na cele mieszkaniowe.</w:t>
      </w:r>
    </w:p>
    <w:p xmlns:wp14="http://schemas.microsoft.com/office/word/2010/wordml" w:rsidP="7A7B5006" w14:paraId="7BA1053C" wp14:textId="7CB9A37F">
      <w:pPr>
        <w:spacing w:line="276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6</w:t>
      </w:r>
    </w:p>
    <w:p xmlns:wp14="http://schemas.microsoft.com/office/word/2010/wordml" w:rsidP="7A7B5006" w14:paraId="2B079B58" wp14:textId="797CBC4C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Pożyczkobiorca oświadcza jednocześnie, że spłacenie zaciągniętej przez niego pożyczki poręczył/poręczyli następujący pracownik/pracownicy UKSW:</w:t>
      </w:r>
    </w:p>
    <w:p xmlns:wp14="http://schemas.microsoft.com/office/word/2010/wordml" w:rsidP="7A7B5006" w14:paraId="64C41394" wp14:textId="20B6C222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1)………………………………………………………………………………………………</w:t>
      </w:r>
    </w:p>
    <w:p xmlns:wp14="http://schemas.microsoft.com/office/word/2010/wordml" w:rsidP="7A7B5006" w14:paraId="7D89A6F0" wp14:textId="674FECBE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2)………………………………………………………………………………………………</w:t>
      </w:r>
    </w:p>
    <w:p xmlns:wp14="http://schemas.microsoft.com/office/word/2010/wordml" w:rsidP="7A7B5006" w14:paraId="2F860C5E" wp14:textId="280D9F7B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3)………………………………………………………………………………………………</w:t>
      </w:r>
    </w:p>
    <w:p xmlns:wp14="http://schemas.microsoft.com/office/word/2010/wordml" w:rsidP="7A7B5006" w14:paraId="1E9C7972" wp14:textId="4AC4FD1F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który/którzy odpowiednie oświadczenie złożył/złożyli na wniosku o przyznanie </w:t>
      </w:r>
      <w:r>
        <w:br/>
      </w: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 Zakładowego Funduszu Świadczeń Socjalnych UKSW pożyczki na cele mieszkaniowe oraz złożył/złożyli podpis/podpisy na niniejszej umowie.</w:t>
      </w:r>
    </w:p>
    <w:p xmlns:wp14="http://schemas.microsoft.com/office/word/2010/wordml" w:rsidP="7A7B5006" w14:paraId="4C16D89F" wp14:textId="187A4B66">
      <w:pPr>
        <w:spacing w:line="276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7</w:t>
      </w:r>
    </w:p>
    <w:p xmlns:wp14="http://schemas.microsoft.com/office/word/2010/wordml" w:rsidP="7A7B5006" w14:paraId="4E27E955" wp14:textId="2000AEF2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Pożyczkobiorca oświadcza, iż w celu zabezpieczenia wierzytelności wynikającej z niniejszej umowy podpisał weksel własny </w:t>
      </w:r>
      <w:r w:rsidRPr="7A7B5006" w:rsidR="4239194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in blanco</w:t>
      </w: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. Sposób wypełnienia powyższego weksla Strony ustaliły w postanowieniach deklaracji wekslowej. </w:t>
      </w:r>
    </w:p>
    <w:p xmlns:wp14="http://schemas.microsoft.com/office/word/2010/wordml" w:rsidP="7A7B5006" w14:paraId="4572B6E4" wp14:textId="77511EDF">
      <w:pPr>
        <w:spacing w:line="276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8</w:t>
      </w:r>
    </w:p>
    <w:p xmlns:wp14="http://schemas.microsoft.com/office/word/2010/wordml" w:rsidP="7A7B5006" w14:paraId="5DB4EE61" wp14:textId="6AF233DB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sprawach nieuregulowanych niniejszą umową mają zastosowanie przepisy Kodeksu Cywilnego.</w:t>
      </w:r>
    </w:p>
    <w:p xmlns:wp14="http://schemas.microsoft.com/office/word/2010/wordml" w:rsidP="7A7B5006" w14:paraId="2DC0B037" wp14:textId="39058563">
      <w:pPr>
        <w:spacing w:line="276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9</w:t>
      </w:r>
    </w:p>
    <w:p xmlns:wp14="http://schemas.microsoft.com/office/word/2010/wordml" w:rsidP="7A7B5006" w14:paraId="1F991879" wp14:textId="3FC3532A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Zmiany niniejszej umowy wymagają formy pisemnej pod rygorem nieważności.</w:t>
      </w:r>
    </w:p>
    <w:p xmlns:wp14="http://schemas.microsoft.com/office/word/2010/wordml" w:rsidP="7A7B5006" w14:paraId="6E402F00" wp14:textId="4C8A4E02">
      <w:pPr>
        <w:spacing w:line="276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1CE94FFE" wp14:textId="44E321EE">
      <w:pPr>
        <w:spacing w:line="276" w:lineRule="auto"/>
        <w:jc w:val="center"/>
      </w:pPr>
      <w:r w:rsidRPr="7A7B5006" w:rsidR="423919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10</w:t>
      </w:r>
    </w:p>
    <w:p xmlns:wp14="http://schemas.microsoft.com/office/word/2010/wordml" w:rsidP="7A7B5006" w14:paraId="246DBCEB" wp14:textId="43717B7B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Niniejszą umowę sporządzono w dwóch jednobrzmiących egzemplarzach, po jednym </w:t>
      </w:r>
      <w:r>
        <w:br/>
      </w: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dla każdej ze Stron.</w:t>
      </w:r>
    </w:p>
    <w:p xmlns:wp14="http://schemas.microsoft.com/office/word/2010/wordml" w:rsidP="7A7B5006" w14:paraId="5EC22680" wp14:textId="5C1ACFC4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571394B4" wp14:textId="0F0E388B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7653ED90" wp14:textId="405BCD24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...................................................................                      ................................................................</w:t>
      </w:r>
    </w:p>
    <w:p xmlns:wp14="http://schemas.microsoft.com/office/word/2010/wordml" w:rsidP="7A7B5006" w14:paraId="783B0A69" wp14:textId="08B5E6BF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      podpis Pożyczkobiorcy                                               pieczęć i podpis Kanclerza</w:t>
      </w:r>
    </w:p>
    <w:p xmlns:wp14="http://schemas.microsoft.com/office/word/2010/wordml" w:rsidP="7A7B5006" w14:paraId="7BA2BEA8" wp14:textId="1AF886F7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7A7B5006" w14:paraId="00D30231" wp14:textId="4A675518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7A7B5006" w14:paraId="0D121DE5" wp14:textId="58E919EF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7A7B5006" w14:paraId="44A3ACCA" wp14:textId="09DED36C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7A7B5006" w14:paraId="082F53A2" wp14:textId="76366657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....................................................................</w:t>
      </w:r>
    </w:p>
    <w:p xmlns:wp14="http://schemas.microsoft.com/office/word/2010/wordml" w:rsidP="7A7B5006" w14:paraId="4DB7A6EF" wp14:textId="406A5F3A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         podpis Poręczyciela</w:t>
      </w:r>
    </w:p>
    <w:p xmlns:wp14="http://schemas.microsoft.com/office/word/2010/wordml" w:rsidP="7A7B5006" w14:paraId="64534E10" wp14:textId="440C6986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7A7B5006" w14:paraId="130BE043" wp14:textId="0C5A2E79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7A7B5006" w14:paraId="1CBF048B" wp14:textId="4517F09F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7A7B5006" w14:paraId="369D420F" wp14:textId="388BC671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.....................................................................</w:t>
      </w:r>
    </w:p>
    <w:p xmlns:wp14="http://schemas.microsoft.com/office/word/2010/wordml" w:rsidP="7A7B5006" w14:paraId="5AE8F685" wp14:textId="3001E97D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        podpis Poręczyciela</w:t>
      </w:r>
    </w:p>
    <w:p xmlns:wp14="http://schemas.microsoft.com/office/word/2010/wordml" w:rsidP="7A7B5006" w14:paraId="1652FEB8" wp14:textId="4C286C37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7A7B5006" w14:paraId="3CDD71DF" wp14:textId="5C1679BA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7A7B5006" w14:paraId="05E3D393" wp14:textId="09AABA9C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....................................................................</w:t>
      </w:r>
    </w:p>
    <w:p xmlns:wp14="http://schemas.microsoft.com/office/word/2010/wordml" w:rsidP="7A7B5006" w14:paraId="715B291B" wp14:textId="6F0F21C1">
      <w:pPr>
        <w:spacing w:line="276" w:lineRule="auto"/>
        <w:jc w:val="right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         podpis Poręczyciela</w:t>
      </w:r>
    </w:p>
    <w:p xmlns:wp14="http://schemas.microsoft.com/office/word/2010/wordml" w:rsidP="7A7B5006" w14:paraId="7773E4E9" wp14:textId="2FD46F80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7A7B5006" w14:paraId="662B3631" wp14:textId="4532333B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7A7B5006" w14:paraId="6356E3BE" wp14:textId="53C529B9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4028AE68" wp14:textId="4559D879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6B8D10AD" wp14:textId="6170DA2D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5294B755" wp14:textId="29943E26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4D3B6358" wp14:textId="606C3231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1E572B55" wp14:textId="15EFBE88">
      <w:pPr>
        <w:spacing w:line="257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06228A03" wp14:textId="23E52DA1">
      <w:pPr>
        <w:spacing w:line="257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559EA1C3" wp14:textId="0500A304">
      <w:pPr>
        <w:spacing w:line="257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2BDC13B3" wp14:textId="6ED92AF8">
      <w:pPr>
        <w:spacing w:line="257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0EC77D7C" wp14:textId="5517F6CE">
      <w:pPr>
        <w:spacing w:line="257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1F2F8F57" wp14:textId="5379FE19">
      <w:pPr>
        <w:spacing w:line="257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7CA6D9C7" wp14:textId="1FA90175">
      <w:pPr>
        <w:spacing w:line="257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5A290907" wp14:textId="0DF6BBFB">
      <w:pPr>
        <w:spacing w:line="257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54E3C132" wp14:textId="68263A21">
      <w:pPr>
        <w:spacing w:line="257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21C6425A" wp14:textId="3823ED76">
      <w:pPr>
        <w:spacing w:line="257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46E058AE" wp14:textId="5B417A7F">
      <w:pPr>
        <w:spacing w:line="257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5D5F0C4E" wp14:textId="7C4A56B5">
      <w:pPr>
        <w:spacing w:line="257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3218A21F" wp14:textId="1FB6BA42">
      <w:pPr>
        <w:spacing w:line="257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A7B5006" w14:paraId="2A07B1E3" wp14:textId="27B4106A">
      <w:pPr>
        <w:spacing w:line="276" w:lineRule="auto"/>
        <w:jc w:val="both"/>
      </w:pPr>
      <w:r w:rsidRPr="7A7B5006" w:rsidR="4239194D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* właściwe podkreślić</w:t>
      </w:r>
    </w:p>
    <w:p xmlns:wp14="http://schemas.microsoft.com/office/word/2010/wordml" w:rsidP="7A7B5006" w14:paraId="4F861A13" wp14:textId="407D6417">
      <w:pPr>
        <w:pStyle w:val="Normal"/>
        <w:spacing w:line="257" w:lineRule="auto"/>
        <w:jc w:val="right"/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</w:pPr>
    </w:p>
    <w:p xmlns:wp14="http://schemas.microsoft.com/office/word/2010/wordml" w:rsidP="7A7B5006" w14:paraId="415C7EC7" wp14:textId="6DAE41EC">
      <w:pPr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xmlns:wp14="http://schemas.microsoft.com/office/word/2010/wordml" w:rsidP="7A7B5006" w14:paraId="57375426" wp14:textId="58A6993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fr4NockK6smys" int2:id="88ZumyH3">
      <int2:state int2:type="LegacyProofing" int2:value="Rejected"/>
    </int2:textHash>
    <int2:bookmark int2:bookmarkName="_Int_zvVkg1uW" int2:invalidationBookmarkName="" int2:hashCode="6j1y9mfu6Sm0/b" int2:id="8bk1pkyb">
      <int2:state int2:type="LegacyProofing" int2:value="Rejected"/>
    </int2:bookmark>
    <int2:bookmark int2:bookmarkName="_Int_8gKwGc64" int2:invalidationBookmarkName="" int2:hashCode="r+CqKawGOSASz7" int2:id="ZwgDmfTa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86872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7af8c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3199a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230aa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EC4817"/>
    <w:rsid w:val="11EC4817"/>
    <w:rsid w:val="15E796F6"/>
    <w:rsid w:val="4239194D"/>
    <w:rsid w:val="5231DAB5"/>
    <w:rsid w:val="651F93D7"/>
    <w:rsid w:val="6DDAA0B0"/>
    <w:rsid w:val="7A7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4817"/>
  <w15:chartTrackingRefBased/>
  <w15:docId w15:val="{945CA268-DAE8-4574-8FD4-03CD282841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c7e92aa80624dd3" /><Relationship Type="http://schemas.openxmlformats.org/officeDocument/2006/relationships/numbering" Target="numbering.xml" Id="Rcfd436de90f64a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2022-09-07T10:30:05.6419033Z</dcterms:created>
  <dcterms:modified xsi:type="dcterms:W3CDTF">2022-09-07T10:33:22.6738449Z</dcterms:modified>
  <dc:creator>Paulina Bilińska</dc:creator>
  <lastModifiedBy>Paulina Bilińska</lastModifiedBy>
</coreProperties>
</file>